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410" w:rsidRPr="00EB2410" w:rsidRDefault="00EB2410" w:rsidP="00EB2410">
      <w:pPr>
        <w:widowControl w:val="0"/>
        <w:adjustRightInd/>
        <w:snapToGrid/>
        <w:spacing w:after="0" w:line="360" w:lineRule="auto"/>
        <w:jc w:val="both"/>
        <w:rPr>
          <w:rFonts w:ascii="Times New Roman" w:eastAsia="宋体" w:hAnsi="Times New Roman" w:cs="Times New Roman"/>
          <w:kern w:val="2"/>
          <w:sz w:val="20"/>
          <w:szCs w:val="20"/>
        </w:rPr>
      </w:pPr>
      <w:r w:rsidRPr="00EB2410">
        <w:rPr>
          <w:rFonts w:ascii="Times New Roman" w:eastAsia="宋体" w:hAnsi="Times New Roman" w:cs="Times New Roman"/>
          <w:b/>
          <w:kern w:val="2"/>
          <w:sz w:val="20"/>
          <w:szCs w:val="20"/>
        </w:rPr>
        <w:t xml:space="preserve">Table </w:t>
      </w:r>
      <w:r w:rsidRPr="00EB2410">
        <w:rPr>
          <w:rFonts w:ascii="Times New Roman" w:eastAsia="宋体" w:hAnsi="Times New Roman" w:cs="Times New Roman" w:hint="eastAsia"/>
          <w:b/>
          <w:kern w:val="2"/>
          <w:sz w:val="20"/>
          <w:szCs w:val="20"/>
        </w:rPr>
        <w:t>S</w:t>
      </w:r>
      <w:r w:rsidRPr="00EB2410">
        <w:rPr>
          <w:rFonts w:ascii="Times New Roman" w:eastAsia="宋体" w:hAnsi="Times New Roman" w:cs="Times New Roman"/>
          <w:b/>
          <w:kern w:val="2"/>
          <w:sz w:val="20"/>
          <w:szCs w:val="20"/>
        </w:rPr>
        <w:t>1</w:t>
      </w:r>
      <w:r w:rsidRPr="00EB2410">
        <w:rPr>
          <w:rFonts w:ascii="Times New Roman" w:eastAsia="宋体" w:hAnsi="Times New Roman" w:cs="Times New Roman" w:hint="eastAsia"/>
          <w:b/>
          <w:kern w:val="2"/>
          <w:sz w:val="20"/>
          <w:szCs w:val="20"/>
        </w:rPr>
        <w:t xml:space="preserve"> </w:t>
      </w:r>
      <w:r w:rsidRPr="00EB2410">
        <w:rPr>
          <w:rFonts w:ascii="Times New Roman" w:eastAsia="宋体" w:hAnsi="Times New Roman" w:cs="Times New Roman"/>
          <w:b/>
          <w:kern w:val="2"/>
          <w:sz w:val="20"/>
          <w:szCs w:val="20"/>
        </w:rPr>
        <w:t>Strains and plasmids used in this study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89"/>
        <w:gridCol w:w="4394"/>
        <w:gridCol w:w="1259"/>
      </w:tblGrid>
      <w:tr w:rsidR="00EB2410" w:rsidRPr="00EB2410" w:rsidTr="008F4172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b/>
                <w:sz w:val="20"/>
                <w:szCs w:val="20"/>
              </w:rPr>
              <w:t>strains and plasmids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EB2410" w:rsidRPr="00EB2410" w:rsidTr="008F4172">
        <w:tc>
          <w:tcPr>
            <w:tcW w:w="8342" w:type="dxa"/>
            <w:gridSpan w:val="3"/>
            <w:tcBorders>
              <w:top w:val="single" w:sz="4" w:space="0" w:color="auto"/>
            </w:tcBorders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b/>
                <w:sz w:val="20"/>
                <w:szCs w:val="20"/>
              </w:rPr>
              <w:t>strains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E. coli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DH5α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F-,φ80d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lacZ</w:t>
            </w:r>
            <w:r w:rsidRPr="00EB2410">
              <w:rPr>
                <w:rFonts w:ascii="Times New Roman" w:hAnsi="等线 Light" w:cs="Times New Roman"/>
                <w:sz w:val="20"/>
                <w:szCs w:val="20"/>
              </w:rPr>
              <w:t>△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M15,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等线 Light" w:cs="Times New Roman"/>
                <w:sz w:val="20"/>
                <w:szCs w:val="20"/>
              </w:rPr>
              <w:t>△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lacZYA-argF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)U169, </w:t>
            </w: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deoR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recA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1,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endA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1,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hsdR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17(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rk-,mk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+ ), </w:t>
            </w: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pho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supE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44, λ-,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thi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-1,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gyrA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96,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relA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Ta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168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trp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ATCC</w:t>
            </w:r>
          </w:p>
        </w:tc>
      </w:tr>
      <w:tr w:rsidR="00EB2410" w:rsidRPr="00EB2410" w:rsidTr="008F4172">
        <w:trPr>
          <w:trHeight w:val="481"/>
        </w:trPr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WB600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apr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npr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epr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bpf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mpr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npr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trp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Our lab. preservation</w:t>
            </w:r>
          </w:p>
        </w:tc>
      </w:tr>
      <w:tr w:rsidR="00EB2410" w:rsidRPr="00EB2410" w:rsidTr="008F4172">
        <w:tc>
          <w:tcPr>
            <w:tcW w:w="8342" w:type="dxa"/>
            <w:gridSpan w:val="3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b/>
                <w:sz w:val="20"/>
                <w:szCs w:val="20"/>
              </w:rPr>
              <w:t>plasmids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pMD-18-T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Standard vector for plasmid copy number determination, 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Amp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Takara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pUB110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mob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region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 membrane biding region BA3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Our lab. preservation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pWB980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pUB110 derivative, destroyed </w:t>
            </w:r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mob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region,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Bleo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 part BA3 region(BA3-1)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Our lab. Preservation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pWB980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-DB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pWB980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derivate,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bleoR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was deleted,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 BA3-1 region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was inserted between BA3-1 region and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kanR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gene in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homodromous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-2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was inserted between BA3-1 region and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kanR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gene in reversed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-3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region was inserted between BA3-1 region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in forward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-4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region was inserted between BA3-1 region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in reversed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-5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was inserted between P43 promoter and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rep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in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homodromous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-6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was inserted between P43 promoter and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rep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in reverse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-7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was inserted between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rep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and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kanR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in forward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-8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i/>
                <w:sz w:val="20"/>
                <w:szCs w:val="20"/>
              </w:rPr>
              <w:t>B.subtilis-E.coli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shuttle expression vector,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ori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was inserted between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rep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and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kanR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in reverse direction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pWB980-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Bleo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 control plasmid in 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lkaline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pectate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lyase</w:t>
            </w:r>
            <w:proofErr w:type="spellEnd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expression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pWB980-DB-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expression 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C2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-1-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with both high copy number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C1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 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-2-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with both high copy number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-3-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C2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in S3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-4-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C2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in S2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-5-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control plasmid with low copy number and high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C2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in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pUC980-6-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control plasmid with high copy number and low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expression 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with copy number in C1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in S3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pUC980-7-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control plasmid with high copy number and low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pel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expression 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in S3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pWB980-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spro1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Bleo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 control plasmid in 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lkaline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protease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expression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pWB980-DB-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 control plasmid in a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lkaline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protease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expression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C2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-1-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with both high copy number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C1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 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-2-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with both high copy number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spro1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pWB980-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pulA11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Bleo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control plasmid in </w:t>
            </w:r>
            <w:proofErr w:type="spellStart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pullulanase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gene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pulA11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expression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pWB980-DB-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pulA11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pulA11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expression 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C2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-1-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pulA11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with both high copy number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pulA11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C1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 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EB2410" w:rsidRPr="00EB2410" w:rsidTr="008F4172">
        <w:tc>
          <w:tcPr>
            <w:tcW w:w="268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UC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>-2-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pulA11</w:t>
            </w:r>
          </w:p>
        </w:tc>
        <w:tc>
          <w:tcPr>
            <w:tcW w:w="4394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EB24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, P43 promoter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signal peptide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sacB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with both high copy number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stability,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pulA11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 xml:space="preserve">expression 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plasmid in </w:t>
            </w:r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B. </w:t>
            </w:r>
            <w:proofErr w:type="spellStart"/>
            <w:r w:rsidRPr="00EB241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subtilis</w:t>
            </w:r>
            <w:proofErr w:type="spellEnd"/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with copy number in C3 and </w:t>
            </w: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segregation</w:t>
            </w:r>
            <w:r w:rsidRPr="00EB241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stability of S1</w:t>
            </w:r>
          </w:p>
        </w:tc>
        <w:tc>
          <w:tcPr>
            <w:tcW w:w="1259" w:type="dxa"/>
          </w:tcPr>
          <w:p w:rsidR="00EB2410" w:rsidRPr="00EB2410" w:rsidRDefault="00EB2410" w:rsidP="00EB2410">
            <w:pPr>
              <w:widowControl w:val="0"/>
              <w:adjustRightInd/>
              <w:snapToGrid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2410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</w:tbl>
    <w:p w:rsidR="00EB2410" w:rsidRPr="00EB2410" w:rsidRDefault="00EB2410" w:rsidP="00EB2410">
      <w:pPr>
        <w:widowControl w:val="0"/>
        <w:adjustRightInd/>
        <w:snapToGrid/>
        <w:spacing w:after="0" w:line="360" w:lineRule="auto"/>
        <w:jc w:val="both"/>
        <w:rPr>
          <w:rFonts w:ascii="Times New Roman" w:eastAsia="宋体" w:hAnsi="Times New Roman" w:cs="Times New Roman"/>
          <w:kern w:val="2"/>
          <w:sz w:val="20"/>
          <w:szCs w:val="20"/>
        </w:rPr>
      </w:pPr>
      <w:r w:rsidRPr="00EB2410">
        <w:rPr>
          <w:rFonts w:ascii="Times New Roman" w:eastAsia="宋体" w:hAnsi="Times New Roman" w:cs="Times New Roman"/>
          <w:kern w:val="2"/>
          <w:sz w:val="20"/>
          <w:szCs w:val="20"/>
          <w:vertAlign w:val="superscript"/>
        </w:rPr>
        <w:t>a</w:t>
      </w:r>
      <w:r w:rsidRPr="00EB2410">
        <w:rPr>
          <w:rFonts w:ascii="Times New Roman" w:eastAsia="宋体" w:hAnsi="Times New Roman" w:cs="Times New Roman"/>
          <w:kern w:val="2"/>
          <w:sz w:val="20"/>
          <w:szCs w:val="20"/>
        </w:rPr>
        <w:t xml:space="preserve"> </w:t>
      </w:r>
      <w:r w:rsidRPr="00EB2410">
        <w:rPr>
          <w:rFonts w:ascii="Times New Roman" w:eastAsia="宋体" w:hAnsi="Times New Roman" w:cs="Times New Roman"/>
          <w:i/>
          <w:kern w:val="2"/>
          <w:sz w:val="20"/>
          <w:szCs w:val="20"/>
        </w:rPr>
        <w:t xml:space="preserve">Bacillus </w:t>
      </w:r>
      <w:proofErr w:type="spellStart"/>
      <w:r w:rsidRPr="00EB2410">
        <w:rPr>
          <w:rFonts w:ascii="Times New Roman" w:eastAsia="宋体" w:hAnsi="Times New Roman" w:cs="Times New Roman"/>
          <w:i/>
          <w:kern w:val="2"/>
          <w:sz w:val="20"/>
          <w:szCs w:val="20"/>
        </w:rPr>
        <w:t>subtilis</w:t>
      </w:r>
      <w:proofErr w:type="spellEnd"/>
      <w:r w:rsidRPr="00EB2410">
        <w:rPr>
          <w:rFonts w:ascii="Times New Roman" w:eastAsia="宋体" w:hAnsi="Times New Roman" w:cs="Times New Roman"/>
          <w:kern w:val="2"/>
          <w:sz w:val="20"/>
          <w:szCs w:val="20"/>
        </w:rPr>
        <w:t xml:space="preserve"> </w:t>
      </w:r>
      <w:r w:rsidRPr="00EB2410">
        <w:rPr>
          <w:rFonts w:ascii="Times New Roman" w:eastAsia="宋体" w:hAnsi="Times New Roman" w:cs="Times New Roman" w:hint="eastAsia"/>
          <w:kern w:val="2"/>
          <w:sz w:val="20"/>
          <w:szCs w:val="20"/>
        </w:rPr>
        <w:t>168</w:t>
      </w:r>
      <w:r w:rsidRPr="00EB2410">
        <w:rPr>
          <w:rFonts w:ascii="Times New Roman" w:eastAsia="宋体" w:hAnsi="Times New Roman" w:cs="Times New Roman"/>
          <w:kern w:val="2"/>
          <w:sz w:val="20"/>
          <w:szCs w:val="20"/>
        </w:rPr>
        <w:t xml:space="preserve"> (ATCC23857) was provided by the American T</w:t>
      </w:r>
      <w:r w:rsidRPr="00EB2410">
        <w:rPr>
          <w:rFonts w:ascii="Times New Roman" w:eastAsia="宋体" w:hAnsi="Times New Roman" w:cs="Times New Roman" w:hint="eastAsia"/>
          <w:kern w:val="2"/>
          <w:sz w:val="20"/>
          <w:szCs w:val="20"/>
        </w:rPr>
        <w:t>ype</w:t>
      </w:r>
      <w:r w:rsidRPr="00EB2410">
        <w:rPr>
          <w:rFonts w:ascii="Times New Roman" w:eastAsia="宋体" w:hAnsi="Times New Roman" w:cs="Times New Roman"/>
          <w:kern w:val="2"/>
          <w:sz w:val="20"/>
          <w:szCs w:val="20"/>
        </w:rPr>
        <w:t xml:space="preserve"> Culture Collection (ATCC).</w:t>
      </w:r>
    </w:p>
    <w:p w:rsidR="004358AB" w:rsidRDefault="004358AB" w:rsidP="00D31D50">
      <w:pPr>
        <w:spacing w:line="220" w:lineRule="atLeast"/>
      </w:pPr>
    </w:p>
    <w:sectPr w:rsidR="004358AB" w:rsidSect="003D6D86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7B9" w:rsidRDefault="00CF37B9" w:rsidP="00EB2410">
      <w:pPr>
        <w:spacing w:after="0"/>
      </w:pPr>
      <w:r>
        <w:separator/>
      </w:r>
    </w:p>
  </w:endnote>
  <w:endnote w:type="continuationSeparator" w:id="0">
    <w:p w:rsidR="00CF37B9" w:rsidRDefault="00CF37B9" w:rsidP="00EB241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611258"/>
      <w:docPartObj>
        <w:docPartGallery w:val="Page Numbers (Bottom of Page)"/>
        <w:docPartUnique/>
      </w:docPartObj>
    </w:sdtPr>
    <w:sdtEndPr/>
    <w:sdtContent>
      <w:p w:rsidR="0011338B" w:rsidRDefault="00CF37B9">
        <w:pPr>
          <w:pStyle w:val="a4"/>
          <w:jc w:val="center"/>
        </w:pPr>
        <w:r w:rsidRPr="00BD51D0">
          <w:fldChar w:fldCharType="begin"/>
        </w:r>
        <w:r>
          <w:instrText xml:space="preserve"> PAGE   \* MERGEFORMAT </w:instrText>
        </w:r>
        <w:r w:rsidRPr="00BD51D0">
          <w:fldChar w:fldCharType="separate"/>
        </w:r>
        <w:r w:rsidR="00EB2410" w:rsidRPr="00EB241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1338B" w:rsidRDefault="00CF37B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7B9" w:rsidRDefault="00CF37B9" w:rsidP="00EB2410">
      <w:pPr>
        <w:spacing w:after="0"/>
      </w:pPr>
      <w:r>
        <w:separator/>
      </w:r>
    </w:p>
  </w:footnote>
  <w:footnote w:type="continuationSeparator" w:id="0">
    <w:p w:rsidR="00CF37B9" w:rsidRDefault="00CF37B9" w:rsidP="00EB241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CF37B9"/>
    <w:rsid w:val="00D31D50"/>
    <w:rsid w:val="00DE709E"/>
    <w:rsid w:val="00EB2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241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241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241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2410"/>
    <w:rPr>
      <w:rFonts w:ascii="Tahoma" w:hAnsi="Tahoma"/>
      <w:sz w:val="18"/>
      <w:szCs w:val="18"/>
    </w:rPr>
  </w:style>
  <w:style w:type="table" w:styleId="a5">
    <w:name w:val="Table Grid"/>
    <w:basedOn w:val="a1"/>
    <w:uiPriority w:val="39"/>
    <w:rsid w:val="00EB2410"/>
    <w:pPr>
      <w:spacing w:after="0" w:line="240" w:lineRule="auto"/>
    </w:pPr>
    <w:rPr>
      <w:rFonts w:ascii="等线 Light" w:eastAsia="等线 Light" w:hAnsi="等线 Light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EB24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808</Words>
  <Characters>4607</Characters>
  <Application>Microsoft Office Word</Application>
  <DocSecurity>0</DocSecurity>
  <Lines>38</Lines>
  <Paragraphs>10</Paragraphs>
  <ScaleCrop>false</ScaleCrop>
  <Company/>
  <LinksUpToDate>false</LinksUpToDate>
  <CharactersWithSpaces>5405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2020-01-16T10:10:00Z</dcterms:modified>
</cp:coreProperties>
</file>